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40A48" w14:textId="01A9E06C" w:rsidR="00966564" w:rsidRPr="00966564" w:rsidRDefault="00966564">
      <w:pPr>
        <w:rPr>
          <w:b/>
          <w:bCs/>
          <w:u w:val="single"/>
        </w:rPr>
      </w:pPr>
      <w:r w:rsidRPr="00966564">
        <w:rPr>
          <w:b/>
          <w:bCs/>
          <w:u w:val="single"/>
        </w:rPr>
        <w:t>Penrith Recover Plan</w:t>
      </w:r>
      <w:r w:rsidR="00635976">
        <w:rPr>
          <w:b/>
          <w:bCs/>
          <w:u w:val="single"/>
        </w:rPr>
        <w:t xml:space="preserve"> | </w:t>
      </w:r>
      <w:r w:rsidRPr="00966564">
        <w:rPr>
          <w:b/>
          <w:bCs/>
          <w:u w:val="single"/>
        </w:rPr>
        <w:t xml:space="preserve">Business Reopening Details </w:t>
      </w:r>
    </w:p>
    <w:p w14:paraId="20AB3892" w14:textId="0C646CF3" w:rsidR="003D1BC9" w:rsidRDefault="00384749" w:rsidP="003D1BC9">
      <w:r>
        <w:t xml:space="preserve">We want to make sure we </w:t>
      </w:r>
      <w:proofErr w:type="gramStart"/>
      <w:r>
        <w:t>are able to</w:t>
      </w:r>
      <w:proofErr w:type="gramEnd"/>
      <w:r>
        <w:t xml:space="preserve"> let the local community know which businesses are </w:t>
      </w:r>
      <w:r w:rsidR="00082F04">
        <w:t>open and</w:t>
      </w:r>
      <w:r w:rsidR="008E11D9">
        <w:t xml:space="preserve"> help them understand what they may need to do to stay safe when they come shopping in Penrith.</w:t>
      </w:r>
      <w:r w:rsidR="003D1BC9" w:rsidRPr="003D1BC9">
        <w:t xml:space="preserve"> </w:t>
      </w:r>
      <w:r w:rsidR="003D1BC9">
        <w:t xml:space="preserve">Please take the time to fill in as much information as possible. The aim is to make sure shoppers are fully </w:t>
      </w:r>
      <w:r w:rsidR="004200F1">
        <w:t>aware</w:t>
      </w:r>
      <w:r w:rsidR="003D1BC9">
        <w:t xml:space="preserve"> of who is open, what they are selling and what safety measures are in place to protect everyone involved.</w:t>
      </w:r>
    </w:p>
    <w:p w14:paraId="496C95C3" w14:textId="0C6751AE" w:rsidR="008E11D9" w:rsidRDefault="008E11D9">
      <w:r>
        <w:t xml:space="preserve">Penrith Chamber of Trade and Commerce will continue to host the list of trading businesses on their website, and Penrith BID, Discover Penrith, Penrith Town Council, Eden District Council will all have links to the page from their </w:t>
      </w:r>
      <w:r w:rsidR="003515DB">
        <w:t xml:space="preserve">websites. In addition, for those without internet access, Eden District Council </w:t>
      </w:r>
      <w:r w:rsidR="0003479A">
        <w:t>customer service team will have details</w:t>
      </w:r>
      <w:r w:rsidR="00082F04">
        <w:t xml:space="preserve"> </w:t>
      </w:r>
      <w:r w:rsidR="00FE032A">
        <w:t>to hand</w:t>
      </w:r>
      <w:r w:rsidR="0003479A">
        <w:t xml:space="preserve"> and people can phone the council and </w:t>
      </w:r>
      <w:r w:rsidR="00FE032A">
        <w:t>ask for information about businesses who are trading from 1</w:t>
      </w:r>
      <w:r w:rsidR="00FE032A" w:rsidRPr="00FE032A">
        <w:rPr>
          <w:vertAlign w:val="superscript"/>
        </w:rPr>
        <w:t>st</w:t>
      </w:r>
      <w:r w:rsidR="00FE032A">
        <w:t xml:space="preserve"> June.</w:t>
      </w:r>
    </w:p>
    <w:p w14:paraId="3B9521F2" w14:textId="4FE7840C" w:rsidR="00FE032A" w:rsidRPr="003D1BC9" w:rsidRDefault="00FE032A">
      <w:pPr>
        <w:rPr>
          <w:b/>
          <w:bCs/>
        </w:rPr>
      </w:pPr>
      <w:r w:rsidRPr="003D1BC9">
        <w:rPr>
          <w:b/>
          <w:bCs/>
        </w:rPr>
        <w:t xml:space="preserve">To ensure you are included in the first </w:t>
      </w:r>
      <w:r w:rsidR="00050F54" w:rsidRPr="003D1BC9">
        <w:rPr>
          <w:b/>
          <w:bCs/>
        </w:rPr>
        <w:t>update please return your form via email no later than Thursday 28</w:t>
      </w:r>
      <w:r w:rsidR="00050F54" w:rsidRPr="003D1BC9">
        <w:rPr>
          <w:b/>
          <w:bCs/>
          <w:vertAlign w:val="superscript"/>
        </w:rPr>
        <w:t>th</w:t>
      </w:r>
      <w:r w:rsidR="00050F54" w:rsidRPr="003D1BC9">
        <w:rPr>
          <w:b/>
          <w:bCs/>
        </w:rPr>
        <w:t xml:space="preserve"> May.</w:t>
      </w:r>
    </w:p>
    <w:tbl>
      <w:tblPr>
        <w:tblStyle w:val="TableGrid"/>
        <w:tblW w:w="0" w:type="auto"/>
        <w:tblLook w:val="04A0" w:firstRow="1" w:lastRow="0" w:firstColumn="1" w:lastColumn="0" w:noHBand="0" w:noVBand="1"/>
      </w:tblPr>
      <w:tblGrid>
        <w:gridCol w:w="1018"/>
        <w:gridCol w:w="1011"/>
        <w:gridCol w:w="987"/>
        <w:gridCol w:w="1173"/>
        <w:gridCol w:w="1938"/>
        <w:gridCol w:w="1086"/>
        <w:gridCol w:w="1255"/>
        <w:gridCol w:w="1190"/>
        <w:gridCol w:w="1091"/>
        <w:gridCol w:w="1006"/>
        <w:gridCol w:w="1168"/>
        <w:gridCol w:w="1059"/>
        <w:gridCol w:w="1406"/>
      </w:tblGrid>
      <w:tr w:rsidR="003D1BC9" w:rsidRPr="00966564" w14:paraId="64C1F3B4" w14:textId="77777777" w:rsidTr="003D1BC9">
        <w:tc>
          <w:tcPr>
            <w:tcW w:w="1018" w:type="dxa"/>
            <w:vMerge w:val="restart"/>
            <w:shd w:val="clear" w:color="auto" w:fill="D9D9D9" w:themeFill="background1" w:themeFillShade="D9"/>
          </w:tcPr>
          <w:p w14:paraId="43DD36D3" w14:textId="597F16D0" w:rsidR="003D1BC9" w:rsidRPr="00966564" w:rsidRDefault="003D1BC9" w:rsidP="007E32E0">
            <w:r w:rsidRPr="00966564">
              <w:t>Business Name</w:t>
            </w:r>
          </w:p>
        </w:tc>
        <w:tc>
          <w:tcPr>
            <w:tcW w:w="1011" w:type="dxa"/>
            <w:vMerge w:val="restart"/>
            <w:shd w:val="clear" w:color="auto" w:fill="D9D9D9" w:themeFill="background1" w:themeFillShade="D9"/>
          </w:tcPr>
          <w:p w14:paraId="27F9C991" w14:textId="1A58FCBC" w:rsidR="003D1BC9" w:rsidRPr="00966564" w:rsidRDefault="003D1BC9" w:rsidP="007E32E0">
            <w:r w:rsidRPr="00966564">
              <w:t>Location</w:t>
            </w:r>
          </w:p>
        </w:tc>
        <w:tc>
          <w:tcPr>
            <w:tcW w:w="987" w:type="dxa"/>
            <w:vMerge w:val="restart"/>
            <w:shd w:val="clear" w:color="auto" w:fill="D9D9D9" w:themeFill="background1" w:themeFillShade="D9"/>
          </w:tcPr>
          <w:p w14:paraId="5EC5C4F1" w14:textId="0A37827E" w:rsidR="003D1BC9" w:rsidRDefault="003D1BC9" w:rsidP="007E32E0">
            <w:r>
              <w:t>Opening Times</w:t>
            </w:r>
          </w:p>
        </w:tc>
        <w:tc>
          <w:tcPr>
            <w:tcW w:w="1173" w:type="dxa"/>
            <w:vMerge w:val="restart"/>
            <w:shd w:val="clear" w:color="auto" w:fill="D9D9D9" w:themeFill="background1" w:themeFillShade="D9"/>
          </w:tcPr>
          <w:p w14:paraId="3E7D95E6" w14:textId="459106B8" w:rsidR="003D1BC9" w:rsidRDefault="003D1BC9" w:rsidP="007E32E0">
            <w:r>
              <w:t>Max. Customers in Store at any one Time</w:t>
            </w:r>
          </w:p>
        </w:tc>
        <w:tc>
          <w:tcPr>
            <w:tcW w:w="1938" w:type="dxa"/>
            <w:vMerge w:val="restart"/>
            <w:shd w:val="clear" w:color="auto" w:fill="D9D9D9" w:themeFill="background1" w:themeFillShade="D9"/>
          </w:tcPr>
          <w:p w14:paraId="54DD369D" w14:textId="6B108D1C" w:rsidR="003D1BC9" w:rsidRPr="00050F54" w:rsidRDefault="003D1BC9" w:rsidP="007E32E0">
            <w:pPr>
              <w:rPr>
                <w:b/>
                <w:bCs/>
              </w:rPr>
            </w:pPr>
            <w:r>
              <w:t>What are you selling?  (Food/ Take away / Clothes / Books etc)</w:t>
            </w:r>
          </w:p>
        </w:tc>
        <w:tc>
          <w:tcPr>
            <w:tcW w:w="9261" w:type="dxa"/>
            <w:gridSpan w:val="8"/>
            <w:shd w:val="clear" w:color="auto" w:fill="D9D9D9" w:themeFill="background1" w:themeFillShade="D9"/>
            <w:vAlign w:val="bottom"/>
          </w:tcPr>
          <w:p w14:paraId="05C80058" w14:textId="63DDF3C2" w:rsidR="003D1BC9" w:rsidRPr="00050F54" w:rsidRDefault="003D1BC9" w:rsidP="004973B2">
            <w:pPr>
              <w:jc w:val="center"/>
              <w:rPr>
                <w:b/>
                <w:bCs/>
              </w:rPr>
            </w:pPr>
            <w:r w:rsidRPr="00050F54">
              <w:rPr>
                <w:b/>
                <w:bCs/>
              </w:rPr>
              <w:t>What customers need to know: (yes/no answers)</w:t>
            </w:r>
          </w:p>
        </w:tc>
      </w:tr>
      <w:tr w:rsidR="003D1BC9" w:rsidRPr="00966564" w14:paraId="1A08C633" w14:textId="77777777" w:rsidTr="00FD3E88">
        <w:tc>
          <w:tcPr>
            <w:tcW w:w="1018" w:type="dxa"/>
            <w:vMerge/>
            <w:shd w:val="clear" w:color="auto" w:fill="D9D9D9" w:themeFill="background1" w:themeFillShade="D9"/>
            <w:vAlign w:val="bottom"/>
          </w:tcPr>
          <w:p w14:paraId="7FAF2205" w14:textId="77777777" w:rsidR="003D1BC9" w:rsidRPr="00966564" w:rsidRDefault="003D1BC9" w:rsidP="004973B2">
            <w:pPr>
              <w:jc w:val="center"/>
            </w:pPr>
          </w:p>
        </w:tc>
        <w:tc>
          <w:tcPr>
            <w:tcW w:w="1011" w:type="dxa"/>
            <w:vMerge/>
            <w:shd w:val="clear" w:color="auto" w:fill="D9D9D9" w:themeFill="background1" w:themeFillShade="D9"/>
            <w:vAlign w:val="bottom"/>
          </w:tcPr>
          <w:p w14:paraId="5C2F0E7F" w14:textId="77777777" w:rsidR="003D1BC9" w:rsidRPr="00966564" w:rsidRDefault="003D1BC9" w:rsidP="004973B2">
            <w:pPr>
              <w:jc w:val="center"/>
            </w:pPr>
          </w:p>
        </w:tc>
        <w:tc>
          <w:tcPr>
            <w:tcW w:w="987" w:type="dxa"/>
            <w:vMerge/>
            <w:shd w:val="clear" w:color="auto" w:fill="D9D9D9" w:themeFill="background1" w:themeFillShade="D9"/>
            <w:vAlign w:val="bottom"/>
          </w:tcPr>
          <w:p w14:paraId="68E63D59" w14:textId="77777777" w:rsidR="003D1BC9" w:rsidRPr="00966564" w:rsidRDefault="003D1BC9" w:rsidP="004973B2">
            <w:pPr>
              <w:jc w:val="center"/>
            </w:pPr>
          </w:p>
        </w:tc>
        <w:tc>
          <w:tcPr>
            <w:tcW w:w="1173" w:type="dxa"/>
            <w:vMerge/>
            <w:shd w:val="clear" w:color="auto" w:fill="D9D9D9" w:themeFill="background1" w:themeFillShade="D9"/>
            <w:vAlign w:val="bottom"/>
          </w:tcPr>
          <w:p w14:paraId="239598F8" w14:textId="451B8A32" w:rsidR="003D1BC9" w:rsidRPr="00966564" w:rsidRDefault="003D1BC9" w:rsidP="004973B2">
            <w:pPr>
              <w:jc w:val="center"/>
            </w:pPr>
          </w:p>
        </w:tc>
        <w:tc>
          <w:tcPr>
            <w:tcW w:w="1938" w:type="dxa"/>
            <w:vMerge/>
            <w:shd w:val="clear" w:color="auto" w:fill="D9D9D9" w:themeFill="background1" w:themeFillShade="D9"/>
          </w:tcPr>
          <w:p w14:paraId="36D5CF10" w14:textId="50BF2AAA" w:rsidR="003D1BC9" w:rsidRPr="00966564" w:rsidRDefault="003D1BC9" w:rsidP="007E32E0"/>
        </w:tc>
        <w:tc>
          <w:tcPr>
            <w:tcW w:w="1086" w:type="dxa"/>
            <w:shd w:val="clear" w:color="auto" w:fill="D9D9D9" w:themeFill="background1" w:themeFillShade="D9"/>
          </w:tcPr>
          <w:p w14:paraId="0B9873F2" w14:textId="77774D1A" w:rsidR="003D1BC9" w:rsidRDefault="003D1BC9" w:rsidP="007E32E0">
            <w:r w:rsidRPr="00966564">
              <w:t>Covid-19 Secure status complete</w:t>
            </w:r>
          </w:p>
          <w:p w14:paraId="7CB90DA7" w14:textId="6482DE56" w:rsidR="003D1BC9" w:rsidRPr="00966564" w:rsidRDefault="003D1BC9" w:rsidP="007E32E0"/>
        </w:tc>
        <w:tc>
          <w:tcPr>
            <w:tcW w:w="1255" w:type="dxa"/>
            <w:shd w:val="clear" w:color="auto" w:fill="D9D9D9" w:themeFill="background1" w:themeFillShade="D9"/>
          </w:tcPr>
          <w:p w14:paraId="624DB8FA" w14:textId="530137AF" w:rsidR="003D1BC9" w:rsidRPr="00966564" w:rsidRDefault="004A08FE" w:rsidP="007E32E0">
            <w:r>
              <w:t>Card</w:t>
            </w:r>
            <w:r w:rsidR="003D1BC9" w:rsidRPr="00966564">
              <w:t xml:space="preserve"> Payments Only</w:t>
            </w:r>
          </w:p>
        </w:tc>
        <w:tc>
          <w:tcPr>
            <w:tcW w:w="1190" w:type="dxa"/>
            <w:shd w:val="clear" w:color="auto" w:fill="D9D9D9" w:themeFill="background1" w:themeFillShade="D9"/>
          </w:tcPr>
          <w:p w14:paraId="5ABE2BA8" w14:textId="6B5EAA31" w:rsidR="003D1BC9" w:rsidRPr="00966564" w:rsidRDefault="003D1BC9" w:rsidP="007E32E0">
            <w:r w:rsidRPr="00966564">
              <w:t>Customers need to wear a mask</w:t>
            </w:r>
          </w:p>
        </w:tc>
        <w:tc>
          <w:tcPr>
            <w:tcW w:w="1091" w:type="dxa"/>
            <w:shd w:val="clear" w:color="auto" w:fill="D9D9D9" w:themeFill="background1" w:themeFillShade="D9"/>
          </w:tcPr>
          <w:p w14:paraId="4C9DA7E5" w14:textId="74D1B4B6" w:rsidR="003D1BC9" w:rsidRPr="00966564" w:rsidRDefault="003D1BC9" w:rsidP="007E32E0">
            <w:r>
              <w:t>Individual Shoppers Only (1 per party)</w:t>
            </w:r>
          </w:p>
        </w:tc>
        <w:tc>
          <w:tcPr>
            <w:tcW w:w="1006" w:type="dxa"/>
            <w:shd w:val="clear" w:color="auto" w:fill="D9D9D9" w:themeFill="background1" w:themeFillShade="D9"/>
          </w:tcPr>
          <w:p w14:paraId="573ECA31" w14:textId="7380803E" w:rsidR="003D1BC9" w:rsidRPr="00966564" w:rsidRDefault="003D1BC9" w:rsidP="007E32E0">
            <w:r>
              <w:t>Children can come into store</w:t>
            </w:r>
          </w:p>
        </w:tc>
        <w:tc>
          <w:tcPr>
            <w:tcW w:w="1168" w:type="dxa"/>
            <w:shd w:val="clear" w:color="auto" w:fill="D9D9D9" w:themeFill="background1" w:themeFillShade="D9"/>
          </w:tcPr>
          <w:p w14:paraId="1EDF9704" w14:textId="03B44DC5" w:rsidR="003D1BC9" w:rsidRPr="00966564" w:rsidRDefault="003D1BC9" w:rsidP="007E32E0">
            <w:r w:rsidRPr="00966564">
              <w:t xml:space="preserve">Hand sanitizer available </w:t>
            </w:r>
          </w:p>
        </w:tc>
        <w:tc>
          <w:tcPr>
            <w:tcW w:w="1059" w:type="dxa"/>
            <w:shd w:val="clear" w:color="auto" w:fill="D9D9D9" w:themeFill="background1" w:themeFillShade="D9"/>
          </w:tcPr>
          <w:p w14:paraId="02B1266F" w14:textId="7F80F7A5" w:rsidR="003D1BC9" w:rsidRPr="00966564" w:rsidRDefault="003D1BC9" w:rsidP="007E32E0">
            <w:r w:rsidRPr="00966564">
              <w:t xml:space="preserve">Click and Collect </w:t>
            </w:r>
            <w:r w:rsidR="004200F1">
              <w:t>Only</w:t>
            </w:r>
          </w:p>
        </w:tc>
        <w:tc>
          <w:tcPr>
            <w:tcW w:w="1406" w:type="dxa"/>
            <w:shd w:val="clear" w:color="auto" w:fill="D9D9D9" w:themeFill="background1" w:themeFillShade="D9"/>
          </w:tcPr>
          <w:p w14:paraId="22956304" w14:textId="77777777" w:rsidR="003D1BC9" w:rsidRPr="00966564" w:rsidRDefault="003D1BC9" w:rsidP="007E32E0">
            <w:r w:rsidRPr="00966564">
              <w:t>Phone Order and Collect Available</w:t>
            </w:r>
          </w:p>
          <w:p w14:paraId="107956EF" w14:textId="193F74D2" w:rsidR="003D1BC9" w:rsidRPr="00966564" w:rsidRDefault="003D1BC9" w:rsidP="007E32E0">
            <w:r w:rsidRPr="00966564">
              <w:t>(</w:t>
            </w:r>
            <w:proofErr w:type="spellStart"/>
            <w:r>
              <w:t>inc.</w:t>
            </w:r>
            <w:proofErr w:type="spellEnd"/>
            <w:r w:rsidRPr="00966564">
              <w:t xml:space="preserve"> number to call)</w:t>
            </w:r>
          </w:p>
        </w:tc>
      </w:tr>
      <w:tr w:rsidR="003D1BC9" w:rsidRPr="00966564" w14:paraId="6FD7BDDE" w14:textId="77777777" w:rsidTr="003D1BC9">
        <w:trPr>
          <w:trHeight w:val="1872"/>
        </w:trPr>
        <w:tc>
          <w:tcPr>
            <w:tcW w:w="1018" w:type="dxa"/>
          </w:tcPr>
          <w:p w14:paraId="5DA84EEB" w14:textId="77777777" w:rsidR="003D1BC9" w:rsidRPr="00966564" w:rsidRDefault="003D1BC9" w:rsidP="00966564"/>
        </w:tc>
        <w:tc>
          <w:tcPr>
            <w:tcW w:w="1011" w:type="dxa"/>
          </w:tcPr>
          <w:p w14:paraId="40C5AB62" w14:textId="77777777" w:rsidR="003D1BC9" w:rsidRPr="00966564" w:rsidRDefault="003D1BC9" w:rsidP="00966564"/>
        </w:tc>
        <w:tc>
          <w:tcPr>
            <w:tcW w:w="987" w:type="dxa"/>
          </w:tcPr>
          <w:p w14:paraId="37371D17" w14:textId="77777777" w:rsidR="003D1BC9" w:rsidRPr="00966564" w:rsidRDefault="003D1BC9" w:rsidP="00966564"/>
        </w:tc>
        <w:tc>
          <w:tcPr>
            <w:tcW w:w="1173" w:type="dxa"/>
          </w:tcPr>
          <w:p w14:paraId="766B7D33" w14:textId="77777777" w:rsidR="003D1BC9" w:rsidRPr="00966564" w:rsidRDefault="003D1BC9" w:rsidP="00966564"/>
        </w:tc>
        <w:tc>
          <w:tcPr>
            <w:tcW w:w="1938" w:type="dxa"/>
          </w:tcPr>
          <w:p w14:paraId="49E131AC" w14:textId="77777777" w:rsidR="003D1BC9" w:rsidRPr="00966564" w:rsidRDefault="003D1BC9" w:rsidP="00966564"/>
        </w:tc>
        <w:tc>
          <w:tcPr>
            <w:tcW w:w="1086" w:type="dxa"/>
          </w:tcPr>
          <w:p w14:paraId="1CE876A6" w14:textId="09638490" w:rsidR="003D1BC9" w:rsidRPr="00966564" w:rsidRDefault="003D1BC9" w:rsidP="00966564"/>
        </w:tc>
        <w:tc>
          <w:tcPr>
            <w:tcW w:w="1255" w:type="dxa"/>
          </w:tcPr>
          <w:p w14:paraId="1D1C79A6" w14:textId="77777777" w:rsidR="003D1BC9" w:rsidRPr="00966564" w:rsidRDefault="003D1BC9" w:rsidP="00966564"/>
        </w:tc>
        <w:tc>
          <w:tcPr>
            <w:tcW w:w="1190" w:type="dxa"/>
          </w:tcPr>
          <w:p w14:paraId="6873A9BF" w14:textId="77777777" w:rsidR="003D1BC9" w:rsidRPr="00966564" w:rsidRDefault="003D1BC9" w:rsidP="00966564"/>
        </w:tc>
        <w:tc>
          <w:tcPr>
            <w:tcW w:w="1091" w:type="dxa"/>
          </w:tcPr>
          <w:p w14:paraId="3843F96D" w14:textId="77777777" w:rsidR="003D1BC9" w:rsidRPr="00966564" w:rsidRDefault="003D1BC9" w:rsidP="00966564"/>
        </w:tc>
        <w:tc>
          <w:tcPr>
            <w:tcW w:w="1006" w:type="dxa"/>
          </w:tcPr>
          <w:p w14:paraId="22C499CD" w14:textId="77777777" w:rsidR="003D1BC9" w:rsidRPr="00966564" w:rsidRDefault="003D1BC9" w:rsidP="00966564"/>
        </w:tc>
        <w:tc>
          <w:tcPr>
            <w:tcW w:w="1168" w:type="dxa"/>
          </w:tcPr>
          <w:p w14:paraId="6B4D00B9" w14:textId="77777777" w:rsidR="003D1BC9" w:rsidRPr="00966564" w:rsidRDefault="003D1BC9" w:rsidP="00966564"/>
        </w:tc>
        <w:tc>
          <w:tcPr>
            <w:tcW w:w="1059" w:type="dxa"/>
          </w:tcPr>
          <w:p w14:paraId="04219C57" w14:textId="77777777" w:rsidR="003D1BC9" w:rsidRPr="00966564" w:rsidRDefault="003D1BC9" w:rsidP="00966564"/>
        </w:tc>
        <w:tc>
          <w:tcPr>
            <w:tcW w:w="1406" w:type="dxa"/>
          </w:tcPr>
          <w:p w14:paraId="39D3079C" w14:textId="77777777" w:rsidR="003D1BC9" w:rsidRPr="00966564" w:rsidRDefault="003D1BC9" w:rsidP="00966564"/>
        </w:tc>
      </w:tr>
      <w:tr w:rsidR="003D1BC9" w:rsidRPr="00966564" w14:paraId="3C2EC5CF" w14:textId="77777777" w:rsidTr="003D1BC9">
        <w:trPr>
          <w:trHeight w:val="1872"/>
        </w:trPr>
        <w:tc>
          <w:tcPr>
            <w:tcW w:w="1018" w:type="dxa"/>
          </w:tcPr>
          <w:p w14:paraId="429BD174" w14:textId="77777777" w:rsidR="003D1BC9" w:rsidRPr="00966564" w:rsidRDefault="003D1BC9" w:rsidP="00966564"/>
        </w:tc>
        <w:tc>
          <w:tcPr>
            <w:tcW w:w="1011" w:type="dxa"/>
          </w:tcPr>
          <w:p w14:paraId="6743471D" w14:textId="77777777" w:rsidR="003D1BC9" w:rsidRPr="00966564" w:rsidRDefault="003D1BC9" w:rsidP="00966564"/>
        </w:tc>
        <w:tc>
          <w:tcPr>
            <w:tcW w:w="987" w:type="dxa"/>
          </w:tcPr>
          <w:p w14:paraId="063C3044" w14:textId="77777777" w:rsidR="003D1BC9" w:rsidRPr="00966564" w:rsidRDefault="003D1BC9" w:rsidP="00966564"/>
        </w:tc>
        <w:tc>
          <w:tcPr>
            <w:tcW w:w="1173" w:type="dxa"/>
          </w:tcPr>
          <w:p w14:paraId="6012C7D2" w14:textId="77777777" w:rsidR="003D1BC9" w:rsidRPr="00966564" w:rsidRDefault="003D1BC9" w:rsidP="00966564"/>
        </w:tc>
        <w:tc>
          <w:tcPr>
            <w:tcW w:w="1938" w:type="dxa"/>
          </w:tcPr>
          <w:p w14:paraId="5FB2D1CC" w14:textId="77777777" w:rsidR="003D1BC9" w:rsidRPr="00966564" w:rsidRDefault="003D1BC9" w:rsidP="00966564"/>
        </w:tc>
        <w:tc>
          <w:tcPr>
            <w:tcW w:w="1086" w:type="dxa"/>
          </w:tcPr>
          <w:p w14:paraId="6EBF26E1" w14:textId="4088EB2C" w:rsidR="003D1BC9" w:rsidRPr="00966564" w:rsidRDefault="003D1BC9" w:rsidP="00966564"/>
        </w:tc>
        <w:tc>
          <w:tcPr>
            <w:tcW w:w="1255" w:type="dxa"/>
          </w:tcPr>
          <w:p w14:paraId="36437A7A" w14:textId="77777777" w:rsidR="003D1BC9" w:rsidRPr="00966564" w:rsidRDefault="003D1BC9" w:rsidP="00966564"/>
        </w:tc>
        <w:tc>
          <w:tcPr>
            <w:tcW w:w="1190" w:type="dxa"/>
          </w:tcPr>
          <w:p w14:paraId="55BE7429" w14:textId="77777777" w:rsidR="003D1BC9" w:rsidRPr="00966564" w:rsidRDefault="003D1BC9" w:rsidP="00966564"/>
        </w:tc>
        <w:tc>
          <w:tcPr>
            <w:tcW w:w="1091" w:type="dxa"/>
          </w:tcPr>
          <w:p w14:paraId="067B1A92" w14:textId="77777777" w:rsidR="003D1BC9" w:rsidRPr="00966564" w:rsidRDefault="003D1BC9" w:rsidP="00966564"/>
        </w:tc>
        <w:tc>
          <w:tcPr>
            <w:tcW w:w="1006" w:type="dxa"/>
          </w:tcPr>
          <w:p w14:paraId="3BB70611" w14:textId="77777777" w:rsidR="003D1BC9" w:rsidRPr="00966564" w:rsidRDefault="003D1BC9" w:rsidP="00966564"/>
        </w:tc>
        <w:tc>
          <w:tcPr>
            <w:tcW w:w="1168" w:type="dxa"/>
          </w:tcPr>
          <w:p w14:paraId="77708866" w14:textId="77777777" w:rsidR="003D1BC9" w:rsidRPr="00966564" w:rsidRDefault="003D1BC9" w:rsidP="00966564"/>
        </w:tc>
        <w:tc>
          <w:tcPr>
            <w:tcW w:w="1059" w:type="dxa"/>
          </w:tcPr>
          <w:p w14:paraId="332DA32C" w14:textId="77777777" w:rsidR="003D1BC9" w:rsidRPr="00966564" w:rsidRDefault="003D1BC9" w:rsidP="00966564"/>
        </w:tc>
        <w:tc>
          <w:tcPr>
            <w:tcW w:w="1406" w:type="dxa"/>
          </w:tcPr>
          <w:p w14:paraId="4F1D901F" w14:textId="77777777" w:rsidR="003D1BC9" w:rsidRPr="00966564" w:rsidRDefault="003D1BC9" w:rsidP="00966564"/>
        </w:tc>
      </w:tr>
    </w:tbl>
    <w:p w14:paraId="2D71888D" w14:textId="2248BE1F" w:rsidR="00766AA8" w:rsidRPr="00934833" w:rsidRDefault="00766AA8" w:rsidP="00934833">
      <w:pPr>
        <w:pStyle w:val="ListParagraph"/>
        <w:numPr>
          <w:ilvl w:val="0"/>
          <w:numId w:val="2"/>
        </w:numPr>
        <w:spacing w:after="0" w:line="240" w:lineRule="auto"/>
        <w:rPr>
          <w:rFonts w:eastAsia="Times New Roman" w:cstheme="minorHAnsi"/>
          <w:sz w:val="20"/>
          <w:szCs w:val="20"/>
          <w:lang w:eastAsia="en-GB"/>
        </w:rPr>
      </w:pPr>
      <w:r w:rsidRPr="00934833">
        <w:rPr>
          <w:rFonts w:eastAsia="Times New Roman" w:cstheme="minorHAnsi"/>
          <w:sz w:val="20"/>
          <w:szCs w:val="20"/>
          <w:lang w:eastAsia="en-GB"/>
        </w:rPr>
        <w:t>Restaurants and Cafes</w:t>
      </w:r>
    </w:p>
    <w:p w14:paraId="779052E0" w14:textId="7C6D7B14" w:rsidR="00766AA8" w:rsidRPr="00934833" w:rsidRDefault="00766AA8" w:rsidP="00934833">
      <w:pPr>
        <w:pStyle w:val="ListParagraph"/>
        <w:numPr>
          <w:ilvl w:val="0"/>
          <w:numId w:val="2"/>
        </w:numPr>
        <w:spacing w:after="0" w:line="240" w:lineRule="auto"/>
        <w:rPr>
          <w:rFonts w:eastAsia="Times New Roman" w:cstheme="minorHAnsi"/>
          <w:sz w:val="20"/>
          <w:szCs w:val="20"/>
          <w:lang w:eastAsia="en-GB"/>
        </w:rPr>
      </w:pPr>
      <w:r w:rsidRPr="00934833">
        <w:rPr>
          <w:rFonts w:eastAsia="Times New Roman" w:cstheme="minorHAnsi"/>
          <w:sz w:val="20"/>
          <w:szCs w:val="20"/>
          <w:lang w:eastAsia="en-GB"/>
        </w:rPr>
        <w:t>Takeaways / Delivery Services</w:t>
      </w:r>
    </w:p>
    <w:p w14:paraId="76C84A6A" w14:textId="7CEFC0A3" w:rsidR="00766AA8" w:rsidRPr="00934833" w:rsidRDefault="00766AA8" w:rsidP="00934833">
      <w:pPr>
        <w:pStyle w:val="ListParagraph"/>
        <w:numPr>
          <w:ilvl w:val="0"/>
          <w:numId w:val="2"/>
        </w:numPr>
        <w:spacing w:after="0" w:line="240" w:lineRule="auto"/>
        <w:rPr>
          <w:rFonts w:eastAsia="Times New Roman" w:cstheme="minorHAnsi"/>
          <w:sz w:val="20"/>
          <w:szCs w:val="20"/>
          <w:lang w:eastAsia="en-GB"/>
        </w:rPr>
      </w:pPr>
      <w:r w:rsidRPr="00934833">
        <w:rPr>
          <w:rFonts w:eastAsia="Times New Roman" w:cstheme="minorHAnsi"/>
          <w:sz w:val="20"/>
          <w:szCs w:val="20"/>
          <w:lang w:eastAsia="en-GB"/>
        </w:rPr>
        <w:t>Retail - Food (including pet stores and health food)</w:t>
      </w:r>
    </w:p>
    <w:p w14:paraId="7CDBCC33" w14:textId="0613BAAD" w:rsidR="00766AA8" w:rsidRPr="00934833" w:rsidRDefault="00766AA8" w:rsidP="00934833">
      <w:pPr>
        <w:pStyle w:val="ListParagraph"/>
        <w:numPr>
          <w:ilvl w:val="0"/>
          <w:numId w:val="2"/>
        </w:numPr>
        <w:spacing w:after="0" w:line="240" w:lineRule="auto"/>
        <w:rPr>
          <w:rFonts w:eastAsia="Times New Roman" w:cstheme="minorHAnsi"/>
          <w:sz w:val="20"/>
          <w:szCs w:val="20"/>
          <w:lang w:eastAsia="en-GB"/>
        </w:rPr>
      </w:pPr>
      <w:r w:rsidRPr="00934833">
        <w:rPr>
          <w:rFonts w:eastAsia="Times New Roman" w:cstheme="minorHAnsi"/>
          <w:sz w:val="20"/>
          <w:szCs w:val="20"/>
          <w:lang w:eastAsia="en-GB"/>
        </w:rPr>
        <w:t>Retail - Clothing</w:t>
      </w:r>
    </w:p>
    <w:p w14:paraId="1735BEEF" w14:textId="4D6350B7" w:rsidR="00766AA8" w:rsidRPr="00934833" w:rsidRDefault="00766AA8" w:rsidP="00934833">
      <w:pPr>
        <w:pStyle w:val="ListParagraph"/>
        <w:numPr>
          <w:ilvl w:val="0"/>
          <w:numId w:val="2"/>
        </w:numPr>
        <w:spacing w:after="0" w:line="240" w:lineRule="auto"/>
        <w:rPr>
          <w:rFonts w:eastAsia="Times New Roman" w:cstheme="minorHAnsi"/>
          <w:sz w:val="20"/>
          <w:szCs w:val="20"/>
          <w:lang w:eastAsia="en-GB"/>
        </w:rPr>
      </w:pPr>
      <w:r w:rsidRPr="00934833">
        <w:rPr>
          <w:rFonts w:eastAsia="Times New Roman" w:cstheme="minorHAnsi"/>
          <w:sz w:val="20"/>
          <w:szCs w:val="20"/>
          <w:lang w:eastAsia="en-GB"/>
        </w:rPr>
        <w:t>Retail - Gifts / Florists / Arts and Crafts</w:t>
      </w:r>
    </w:p>
    <w:p w14:paraId="03EA9ACA" w14:textId="3F15E963" w:rsidR="00766AA8" w:rsidRPr="00934833" w:rsidRDefault="00766AA8" w:rsidP="00934833">
      <w:pPr>
        <w:pStyle w:val="ListParagraph"/>
        <w:numPr>
          <w:ilvl w:val="0"/>
          <w:numId w:val="2"/>
        </w:numPr>
        <w:spacing w:after="0" w:line="240" w:lineRule="auto"/>
        <w:rPr>
          <w:rFonts w:eastAsia="Times New Roman" w:cstheme="minorHAnsi"/>
          <w:sz w:val="20"/>
          <w:szCs w:val="20"/>
          <w:lang w:eastAsia="en-GB"/>
        </w:rPr>
      </w:pPr>
      <w:r w:rsidRPr="00934833">
        <w:rPr>
          <w:rFonts w:eastAsia="Times New Roman" w:cstheme="minorHAnsi"/>
          <w:sz w:val="20"/>
          <w:szCs w:val="20"/>
          <w:lang w:eastAsia="en-GB"/>
        </w:rPr>
        <w:t>Retail - Homewares / Electrical</w:t>
      </w:r>
    </w:p>
    <w:p w14:paraId="5A40E131" w14:textId="61C6FFC6" w:rsidR="00766AA8" w:rsidRPr="00934833" w:rsidRDefault="00766AA8" w:rsidP="00934833">
      <w:pPr>
        <w:pStyle w:val="ListParagraph"/>
        <w:numPr>
          <w:ilvl w:val="0"/>
          <w:numId w:val="2"/>
        </w:numPr>
        <w:spacing w:after="0" w:line="240" w:lineRule="auto"/>
        <w:rPr>
          <w:rFonts w:eastAsia="Times New Roman" w:cstheme="minorHAnsi"/>
          <w:sz w:val="20"/>
          <w:szCs w:val="20"/>
          <w:lang w:eastAsia="en-GB"/>
        </w:rPr>
      </w:pPr>
      <w:r w:rsidRPr="00934833">
        <w:rPr>
          <w:rFonts w:eastAsia="Times New Roman" w:cstheme="minorHAnsi"/>
          <w:sz w:val="20"/>
          <w:szCs w:val="20"/>
          <w:lang w:eastAsia="en-GB"/>
        </w:rPr>
        <w:t>Retail - Specialist</w:t>
      </w:r>
    </w:p>
    <w:p w14:paraId="00B499F4" w14:textId="3BDA0225" w:rsidR="00966564" w:rsidRPr="00934833" w:rsidRDefault="00766AA8" w:rsidP="00934833">
      <w:pPr>
        <w:pStyle w:val="ListParagraph"/>
        <w:numPr>
          <w:ilvl w:val="0"/>
          <w:numId w:val="2"/>
        </w:numPr>
        <w:rPr>
          <w:rFonts w:cstheme="minorHAnsi"/>
          <w:sz w:val="20"/>
          <w:szCs w:val="20"/>
        </w:rPr>
      </w:pPr>
      <w:r w:rsidRPr="00934833">
        <w:rPr>
          <w:rFonts w:eastAsia="Times New Roman" w:cstheme="minorHAnsi"/>
          <w:sz w:val="20"/>
          <w:szCs w:val="20"/>
          <w:lang w:eastAsia="en-GB"/>
        </w:rPr>
        <w:t>Professional Services</w:t>
      </w:r>
    </w:p>
    <w:sectPr w:rsidR="00966564" w:rsidRPr="00934833" w:rsidSect="001D5987">
      <w:pgSz w:w="16838" w:h="11906" w:orient="landscape" w:code="9"/>
      <w:pgMar w:top="720" w:right="720" w:bottom="36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B16638"/>
    <w:multiLevelType w:val="hybridMultilevel"/>
    <w:tmpl w:val="43C8B8EE"/>
    <w:lvl w:ilvl="0" w:tplc="6D666E84">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E31E2D"/>
    <w:multiLevelType w:val="hybridMultilevel"/>
    <w:tmpl w:val="B8C4A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64"/>
    <w:rsid w:val="0003479A"/>
    <w:rsid w:val="00050F54"/>
    <w:rsid w:val="00082F04"/>
    <w:rsid w:val="0012573E"/>
    <w:rsid w:val="001C6BC6"/>
    <w:rsid w:val="001D5987"/>
    <w:rsid w:val="003515DB"/>
    <w:rsid w:val="00384749"/>
    <w:rsid w:val="003D1BC9"/>
    <w:rsid w:val="003D3C69"/>
    <w:rsid w:val="004200F1"/>
    <w:rsid w:val="004973B2"/>
    <w:rsid w:val="004A08FE"/>
    <w:rsid w:val="00635976"/>
    <w:rsid w:val="00766AA8"/>
    <w:rsid w:val="007C7C34"/>
    <w:rsid w:val="007E32E0"/>
    <w:rsid w:val="008E11D9"/>
    <w:rsid w:val="009162E4"/>
    <w:rsid w:val="00934833"/>
    <w:rsid w:val="00966564"/>
    <w:rsid w:val="009724F0"/>
    <w:rsid w:val="00A5430E"/>
    <w:rsid w:val="00A818A0"/>
    <w:rsid w:val="00AC3A16"/>
    <w:rsid w:val="00ED67CE"/>
    <w:rsid w:val="00FD6683"/>
    <w:rsid w:val="00FE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360B7"/>
  <w15:chartTrackingRefBased/>
  <w15:docId w15:val="{E17B8D54-8FA4-44BA-BEB4-3348DF7E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76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BD70F5C6F63F439DC3E358658F9E17" ma:contentTypeVersion="13" ma:contentTypeDescription="Create a new document." ma:contentTypeScope="" ma:versionID="d98dad74ea14a88e677458e34660d571">
  <xsd:schema xmlns:xsd="http://www.w3.org/2001/XMLSchema" xmlns:xs="http://www.w3.org/2001/XMLSchema" xmlns:p="http://schemas.microsoft.com/office/2006/metadata/properties" xmlns:ns3="201d6fbd-3a26-4829-b92c-d7236b601407" xmlns:ns4="06b1f042-f83e-4ee4-8714-1452226c2721" targetNamespace="http://schemas.microsoft.com/office/2006/metadata/properties" ma:root="true" ma:fieldsID="6bdbd5d303c86142355efad8deca8539" ns3:_="" ns4:_="">
    <xsd:import namespace="201d6fbd-3a26-4829-b92c-d7236b601407"/>
    <xsd:import namespace="06b1f042-f83e-4ee4-8714-1452226c27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d6fbd-3a26-4829-b92c-d7236b601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b1f042-f83e-4ee4-8714-1452226c27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1AE41-F27C-4F9E-ADCE-DCC8EEA57E7B}">
  <ds:schemaRefs>
    <ds:schemaRef ds:uri="http://schemas.microsoft.com/sharepoint/v3/contenttype/forms"/>
  </ds:schemaRefs>
</ds:datastoreItem>
</file>

<file path=customXml/itemProps2.xml><?xml version="1.0" encoding="utf-8"?>
<ds:datastoreItem xmlns:ds="http://schemas.openxmlformats.org/officeDocument/2006/customXml" ds:itemID="{CCE6CC16-A52B-4D08-B07D-A80632119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d6fbd-3a26-4829-b92c-d7236b601407"/>
    <ds:schemaRef ds:uri="06b1f042-f83e-4ee4-8714-1452226c2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C9EAC-D781-4A91-884F-EC9F398085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Ball</dc:creator>
  <cp:keywords/>
  <dc:description/>
  <cp:lastModifiedBy>Philippa Ball</cp:lastModifiedBy>
  <cp:revision>24</cp:revision>
  <dcterms:created xsi:type="dcterms:W3CDTF">2020-05-20T10:07:00Z</dcterms:created>
  <dcterms:modified xsi:type="dcterms:W3CDTF">2020-05-22T07:42:00Z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0x010100ACBD70F5C6F63F439DC3E358658F9E17</vt:lpwstr>
  </property>
</Properties>
</file>